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59" w:rsidRDefault="00537759">
      <w:pPr>
        <w:ind w:left="619" w:right="0" w:firstLine="168"/>
        <w:rPr>
          <w:sz w:val="30"/>
        </w:rPr>
      </w:pPr>
      <w:r>
        <w:rPr>
          <w:sz w:val="30"/>
        </w:rPr>
        <w:t>Письмо №</w:t>
      </w:r>
      <w:r w:rsidR="00A80FA6">
        <w:rPr>
          <w:sz w:val="30"/>
        </w:rPr>
        <w:t>82</w:t>
      </w:r>
      <w:r w:rsidR="0029393C">
        <w:rPr>
          <w:sz w:val="30"/>
        </w:rPr>
        <w:t>9</w:t>
      </w:r>
      <w:r>
        <w:rPr>
          <w:sz w:val="30"/>
        </w:rPr>
        <w:t xml:space="preserve"> от 06 сентября 2023 года</w:t>
      </w:r>
    </w:p>
    <w:p w:rsidR="00537759" w:rsidRDefault="00537759">
      <w:pPr>
        <w:ind w:left="619" w:right="0" w:firstLine="168"/>
        <w:rPr>
          <w:sz w:val="30"/>
        </w:rPr>
      </w:pPr>
    </w:p>
    <w:p w:rsidR="00537759" w:rsidRPr="00A80FA6" w:rsidRDefault="00537759">
      <w:pPr>
        <w:ind w:left="619" w:right="0" w:firstLine="168"/>
        <w:rPr>
          <w:b/>
        </w:rPr>
      </w:pPr>
      <w:r w:rsidRPr="00A80FA6">
        <w:rPr>
          <w:b/>
        </w:rPr>
        <w:t xml:space="preserve">О Всероссийском конкурсе профессионального мастерства педагогов финансовой грамотности </w:t>
      </w:r>
    </w:p>
    <w:p w:rsidR="00537759" w:rsidRDefault="00537759">
      <w:pPr>
        <w:ind w:left="619" w:right="0" w:firstLine="168"/>
      </w:pPr>
    </w:p>
    <w:p w:rsidR="00537759" w:rsidRDefault="00537759" w:rsidP="00537759">
      <w:pPr>
        <w:ind w:left="619" w:right="0" w:firstLine="168"/>
        <w:jc w:val="right"/>
      </w:pPr>
      <w:r>
        <w:t>Руководителям ОО</w:t>
      </w:r>
    </w:p>
    <w:p w:rsidR="008130BD" w:rsidRDefault="00537759">
      <w:pPr>
        <w:ind w:left="619" w:right="0" w:firstLine="168"/>
      </w:pPr>
      <w:r>
        <w:t>В соответствии с письмом Министерства образования и науки Республики Дагестан от 31.08.2023 № 06-13170/01-18/23 МКУ «Управление образования» сообщает о том, что Федеральный методический центр по финансовой грамотности системы общег</w:t>
      </w:r>
      <w:bookmarkStart w:id="0" w:name="_GoBack"/>
      <w:bookmarkEnd w:id="0"/>
      <w:r>
        <w:t>о и среднего образования Национального исследовательского университета «Высшая школа экономики» (далее - ФМЦ •НИУ ВШЭ) совместно с Министерством финансов Российской Федерации, Центральным банком Российской Федерации, Ассоциацией развития финансовой грамотности проводят Ежегодный Всероссийский конкурс профессионального мастерства педагогов финансовой грамотности «Финансовая перемена» (далее - Конкурс).</w:t>
      </w:r>
    </w:p>
    <w:p w:rsidR="008130BD" w:rsidRDefault="00537759">
      <w:pPr>
        <w:ind w:left="691" w:right="0" w:firstLine="706"/>
      </w:pPr>
      <w:r>
        <w:t>Первый Региональный этап Конкурса направлен на выявление лучших и эффективных педагогических практик Южного и Северо-Кавказского федеральных округов в области формирования финансовой грамотности, распространения инновационного педагогического опыта, информационно-образовательных ресурсов по финансовой грамотности, повышения социального статуса и престижа педагогической профессии и общественного признания вклада педагогов в реализацию задач повышения финансовой грамотности в Российской Федерации.</w:t>
      </w:r>
      <w:r w:rsidR="00A80FA6">
        <w:t xml:space="preserve"> </w:t>
      </w:r>
    </w:p>
    <w:p w:rsidR="008130BD" w:rsidRDefault="00537759">
      <w:pPr>
        <w:ind w:left="1416" w:right="0"/>
      </w:pPr>
      <w:r>
        <w:t>Сроки проведения регионального этапа Конкурса:</w:t>
      </w:r>
    </w:p>
    <w:p w:rsidR="008130BD" w:rsidRDefault="00537759">
      <w:pPr>
        <w:ind w:left="691" w:right="0" w:firstLine="701"/>
      </w:pPr>
      <w:r>
        <w:rPr>
          <w:u w:val="single" w:color="000000"/>
        </w:rPr>
        <w:t>20.09.2023-25.12.2023</w:t>
      </w:r>
      <w:r>
        <w:t xml:space="preserve"> - Приём электронного пакета документов, проверка соответствия направленных документов и работ требованиям к оформлению и авторским правам по ссылке </w:t>
      </w:r>
      <w:hyperlink r:id="rId4" w:history="1">
        <w:r w:rsidR="00A80FA6" w:rsidRPr="000F3993">
          <w:rPr>
            <w:rStyle w:val="a3"/>
            <w:u w:color="000000"/>
          </w:rPr>
          <w:t>https://forms.yandex.ru/u/64ddace95d2a061e35f28c1f/</w:t>
        </w:r>
      </w:hyperlink>
      <w:r w:rsidR="00A80FA6">
        <w:rPr>
          <w:u w:val="single" w:color="000000"/>
        </w:rPr>
        <w:t xml:space="preserve"> </w:t>
      </w:r>
    </w:p>
    <w:p w:rsidR="008130BD" w:rsidRDefault="00537759">
      <w:pPr>
        <w:ind w:left="691" w:right="0" w:firstLine="701"/>
      </w:pPr>
      <w:r>
        <w:rPr>
          <w:u w:val="single" w:color="000000"/>
        </w:rPr>
        <w:t>26.12.2023</w:t>
      </w:r>
      <w:r>
        <w:t xml:space="preserve"> - Публикация списков участников регионального этапа Конкурса</w:t>
      </w:r>
    </w:p>
    <w:p w:rsidR="008130BD" w:rsidRDefault="00537759">
      <w:pPr>
        <w:ind w:left="1421" w:right="0"/>
      </w:pPr>
      <w:r>
        <w:rPr>
          <w:u w:val="single" w:color="000000"/>
        </w:rPr>
        <w:t>26.12.2023-15.012023</w:t>
      </w:r>
      <w:r>
        <w:t xml:space="preserve"> - Экспертиза конкурсных работ</w:t>
      </w:r>
    </w:p>
    <w:p w:rsidR="008130BD" w:rsidRDefault="00537759">
      <w:pPr>
        <w:ind w:left="1450" w:right="0"/>
      </w:pPr>
      <w:r>
        <w:rPr>
          <w:u w:val="single" w:color="000000"/>
        </w:rPr>
        <w:t>16.01</w:t>
      </w:r>
      <w:r w:rsidR="00A80FA6">
        <w:rPr>
          <w:u w:val="single" w:color="000000"/>
        </w:rPr>
        <w:t>.</w:t>
      </w:r>
      <w:r>
        <w:rPr>
          <w:u w:val="single" w:color="000000"/>
        </w:rPr>
        <w:t>2024</w:t>
      </w:r>
      <w:r>
        <w:t xml:space="preserve"> — Публикация рейтинга участников и подведение итогов.</w:t>
      </w:r>
    </w:p>
    <w:p w:rsidR="00A80FA6" w:rsidRDefault="00A80FA6" w:rsidP="00A80FA6">
      <w:pPr>
        <w:spacing w:after="0"/>
        <w:ind w:left="691" w:right="0" w:firstLine="418"/>
      </w:pPr>
      <w:r w:rsidRPr="00A80FA6">
        <w:t>Требования к конкурсным материалам</w:t>
      </w:r>
      <w:r>
        <w:t xml:space="preserve"> на сайте </w:t>
      </w:r>
      <w:hyperlink r:id="rId5" w:history="1">
        <w:r w:rsidRPr="000F3993">
          <w:rPr>
            <w:rStyle w:val="a3"/>
          </w:rPr>
          <w:t>http://energo-personal.ru/fin/novost/29-08-2023/regionalnyy-etap-ezhegodnogo-vserossiyskogo-konkursa-professionalnogo</w:t>
        </w:r>
      </w:hyperlink>
    </w:p>
    <w:p w:rsidR="008130BD" w:rsidRDefault="00537759" w:rsidP="00A80FA6">
      <w:pPr>
        <w:spacing w:after="0"/>
        <w:ind w:left="691" w:right="0" w:firstLine="418"/>
      </w:pPr>
      <w:r>
        <w:t>Просим проинформировать педагогов о возможности участия в Конкурсе.</w:t>
      </w:r>
    </w:p>
    <w:p w:rsidR="008130BD" w:rsidRPr="00A80FA6" w:rsidRDefault="00537759" w:rsidP="00A80FA6">
      <w:pPr>
        <w:spacing w:after="0" w:line="265" w:lineRule="auto"/>
        <w:ind w:left="1436" w:right="0"/>
        <w:jc w:val="left"/>
        <w:rPr>
          <w:sz w:val="32"/>
        </w:rPr>
      </w:pPr>
      <w:r w:rsidRPr="00A80FA6">
        <w:t>Приложение: Положение Конкурса на 6 л. (в электронном виде)</w:t>
      </w:r>
    </w:p>
    <w:p w:rsidR="00537759" w:rsidRDefault="00537759" w:rsidP="00537759">
      <w:pPr>
        <w:tabs>
          <w:tab w:val="center" w:pos="2083"/>
          <w:tab w:val="center" w:pos="4751"/>
          <w:tab w:val="center" w:pos="8866"/>
        </w:tabs>
        <w:spacing w:after="0" w:line="259" w:lineRule="auto"/>
        <w:ind w:left="0" w:right="0" w:firstLine="0"/>
        <w:jc w:val="left"/>
      </w:pPr>
      <w:r>
        <w:tab/>
      </w:r>
    </w:p>
    <w:p w:rsidR="00A80FA6" w:rsidRPr="00672538" w:rsidRDefault="00A80FA6" w:rsidP="00A80FA6">
      <w:pPr>
        <w:spacing w:after="0" w:line="259" w:lineRule="auto"/>
        <w:ind w:left="777" w:firstLine="0"/>
        <w:jc w:val="left"/>
      </w:pPr>
      <w:r w:rsidRPr="00672538">
        <w:t>Начальник МКУ «УО</w:t>
      </w:r>
      <w:proofErr w:type="gramStart"/>
      <w:r w:rsidRPr="00672538">
        <w:t xml:space="preserve">»:   </w:t>
      </w:r>
      <w:proofErr w:type="gramEnd"/>
      <w:r w:rsidRPr="00672538">
        <w:t xml:space="preserve">                                    </w:t>
      </w:r>
      <w:proofErr w:type="spellStart"/>
      <w:r w:rsidRPr="00672538">
        <w:t>Х.Исаева</w:t>
      </w:r>
      <w:proofErr w:type="spellEnd"/>
    </w:p>
    <w:p w:rsidR="00A80FA6" w:rsidRDefault="00A80FA6" w:rsidP="00A80FA6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A80FA6" w:rsidRPr="00672538" w:rsidRDefault="00A80FA6" w:rsidP="00A80FA6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672538">
        <w:rPr>
          <w:i/>
          <w:sz w:val="20"/>
          <w:szCs w:val="20"/>
        </w:rPr>
        <w:t>Исп.Магомедова</w:t>
      </w:r>
      <w:proofErr w:type="spellEnd"/>
      <w:r w:rsidRPr="00672538">
        <w:rPr>
          <w:i/>
          <w:sz w:val="20"/>
          <w:szCs w:val="20"/>
        </w:rPr>
        <w:t xml:space="preserve"> У.К.</w:t>
      </w:r>
    </w:p>
    <w:p w:rsidR="00A80FA6" w:rsidRPr="00672538" w:rsidRDefault="00A80FA6" w:rsidP="00A80FA6">
      <w:pPr>
        <w:spacing w:after="0" w:line="259" w:lineRule="auto"/>
        <w:ind w:left="777" w:firstLine="0"/>
        <w:jc w:val="left"/>
        <w:rPr>
          <w:rFonts w:ascii="Calibri" w:eastAsia="Calibri" w:hAnsi="Calibri" w:cs="Calibri"/>
          <w:i/>
          <w:sz w:val="20"/>
          <w:szCs w:val="20"/>
        </w:rPr>
      </w:pPr>
      <w:r w:rsidRPr="00672538">
        <w:rPr>
          <w:i/>
          <w:sz w:val="20"/>
          <w:szCs w:val="20"/>
        </w:rPr>
        <w:t>Тел.:89034825746</w:t>
      </w:r>
    </w:p>
    <w:p w:rsidR="008130BD" w:rsidRDefault="008130BD" w:rsidP="00A80FA6">
      <w:pPr>
        <w:spacing w:after="0" w:line="241" w:lineRule="auto"/>
        <w:ind w:left="566" w:right="7349" w:hanging="43"/>
        <w:jc w:val="left"/>
      </w:pPr>
    </w:p>
    <w:sectPr w:rsidR="008130BD">
      <w:pgSz w:w="11904" w:h="16834"/>
      <w:pgMar w:top="595" w:right="720" w:bottom="672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BD"/>
    <w:rsid w:val="00143DD5"/>
    <w:rsid w:val="0029393C"/>
    <w:rsid w:val="00537759"/>
    <w:rsid w:val="008130BD"/>
    <w:rsid w:val="00A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6F17"/>
  <w15:docId w15:val="{46ABB83A-15AF-4D63-9AAF-5763B6C1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60" w:lineRule="auto"/>
      <w:ind w:left="629" w:right="3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ergo-personal.ru/fin/novost/29-08-2023/regionalnyy-etap-ezhegodnogo-vserossiyskogo-konkursa-professionalnogo" TargetMode="External"/><Relationship Id="rId4" Type="http://schemas.openxmlformats.org/officeDocument/2006/relationships/hyperlink" Target="https://forms.yandex.ru/u/64ddace95d2a061e35f28c1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Uma</cp:lastModifiedBy>
  <cp:revision>5</cp:revision>
  <dcterms:created xsi:type="dcterms:W3CDTF">2023-09-06T14:52:00Z</dcterms:created>
  <dcterms:modified xsi:type="dcterms:W3CDTF">2023-09-06T16:15:00Z</dcterms:modified>
</cp:coreProperties>
</file>